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5429" w14:textId="77777777" w:rsidR="00211FBA" w:rsidRPr="00AC0814" w:rsidRDefault="00CB0096" w:rsidP="0051692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0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Job Announcement</w:t>
      </w:r>
      <w:r w:rsidR="0051692A" w:rsidRPr="00AC0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77D12F0E" w14:textId="4678AB8A" w:rsidR="0051692A" w:rsidRPr="00AC0814" w:rsidRDefault="0051692A" w:rsidP="0051692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Postdoctoral</w:t>
      </w:r>
      <w:r w:rsidRPr="00AC0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Fellow position</w:t>
      </w:r>
      <w:r w:rsidR="00211FBA" w:rsidRPr="00AC0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 available Immediately – </w:t>
      </w:r>
      <w:r w:rsidR="00AC0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Department of Plant Biology, Ecology, and Evolution, </w:t>
      </w:r>
      <w:r w:rsidR="00211FBA" w:rsidRPr="00AC0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Oklahoma State University, Stillwater, Oklahoma, USA</w:t>
      </w:r>
      <w:r w:rsidRPr="00AC0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B91E671" w14:textId="77777777" w:rsidR="00AC0814" w:rsidRDefault="00AC0814" w:rsidP="00A13DE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64F83" w14:textId="7395396F" w:rsidR="0051692A" w:rsidRPr="00AC0814" w:rsidRDefault="0051692A" w:rsidP="005064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postdoctoral </w:t>
      </w:r>
      <w:r w:rsidR="000E761D"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</w:t>
      </w: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>fellow is expected to participate in an ongoing research project</w:t>
      </w:r>
      <w:r w:rsidR="00A13DE9"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focused on genetic characterization of newly identified </w:t>
      </w:r>
      <w:r w:rsid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aphid </w:t>
      </w: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resistant sources and determination of the resistance mechanisms (e.g., genes or regulatory pathways) </w:t>
      </w:r>
      <w:r w:rsidR="00164BE5"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underly the host plant resistance </w:t>
      </w: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>using genomic and molecular approaches. The incumbent will conduct experiments to (1) analyze molecular responses of the host plants to attack by</w:t>
      </w:r>
      <w:r w:rsid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aphids, (2) to clone aphid resistance gene(s) from sorghum plant, and (3) validate the function of the newly identified resistance gene(s) using gene editing and transgenic approaches. </w:t>
      </w:r>
      <w:r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position is full-time and salary will be commensurate with appropriate experience</w:t>
      </w: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Appointment </w:t>
      </w:r>
      <w:r w:rsidR="00164BE5"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>will be</w:t>
      </w: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 for a term of one year with the possibility for renewal. </w:t>
      </w:r>
      <w:r w:rsidRPr="00AC0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renewal is contingent upon available funding, satisfactory performance on the part of the postdoctoral fellow, and adherence to all University policies and professional standards of conduct</w:t>
      </w: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95151B" w14:textId="77777777" w:rsidR="0051692A" w:rsidRPr="00AC0814" w:rsidRDefault="0051692A" w:rsidP="005169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76F59" w14:textId="77777777" w:rsidR="0051692A" w:rsidRPr="00AC0814" w:rsidRDefault="0051692A" w:rsidP="0051692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 documents are required to apply:</w:t>
      </w:r>
    </w:p>
    <w:p w14:paraId="22DB9ED4" w14:textId="6FDBC755" w:rsidR="00502698" w:rsidRPr="00AC0814" w:rsidRDefault="00502698" w:rsidP="005169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Ph.D. degree in plant genetics, biological sciences, or </w:t>
      </w:r>
      <w:r w:rsidR="00211FBA"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related field</w:t>
      </w:r>
    </w:p>
    <w:p w14:paraId="06576833" w14:textId="4DDFEEDE" w:rsidR="0051692A" w:rsidRPr="00AC0814" w:rsidRDefault="0051692A" w:rsidP="005169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cover letter summarizing research interests</w:t>
      </w:r>
    </w:p>
    <w:p w14:paraId="62452F36" w14:textId="77777777" w:rsidR="0051692A" w:rsidRPr="00AC0814" w:rsidRDefault="0051692A" w:rsidP="005169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C08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Curriculum</w:t>
      </w:r>
      <w:r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8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Vitae</w:t>
      </w:r>
    </w:p>
    <w:p w14:paraId="13311DC9" w14:textId="51DC545C" w:rsidR="0051692A" w:rsidRPr="00AC0814" w:rsidRDefault="0051692A" w:rsidP="0051692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names and contact information for at least three people who can provide recommendations</w:t>
      </w:r>
    </w:p>
    <w:p w14:paraId="0C9D2FF5" w14:textId="77777777" w:rsidR="00211FBA" w:rsidRPr="00AC0814" w:rsidRDefault="00211FBA" w:rsidP="00211FB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AC88BB" w14:textId="5882E67F" w:rsidR="0051692A" w:rsidRPr="00AC0814" w:rsidRDefault="00502698" w:rsidP="005340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>Applications should be submitted to Dr. Yinghua Huang (</w:t>
      </w:r>
      <w:hyperlink r:id="rId6" w:history="1">
        <w:r w:rsidRPr="00AC08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yinghua.huang@okstate.edu</w:t>
        </w:r>
      </w:hyperlink>
      <w:r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11FBA" w:rsidRPr="00AC0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1FBA"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position is </w:t>
      </w:r>
      <w:r w:rsidR="00211FBA"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available now </w:t>
      </w:r>
      <w:r w:rsidR="00211FBA"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applications are being accepted on a rolling basis until a candidate is selected</w:t>
      </w:r>
      <w:r w:rsidR="00211FBA" w:rsidRPr="00AC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2041E0C" w14:textId="77777777" w:rsidR="00502698" w:rsidRPr="00164BE5" w:rsidRDefault="00502698" w:rsidP="005340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02698" w:rsidRPr="00164BE5" w:rsidSect="00B1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3DC0"/>
    <w:multiLevelType w:val="multilevel"/>
    <w:tmpl w:val="5A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09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159"/>
    <w:rsid w:val="00025617"/>
    <w:rsid w:val="000E761D"/>
    <w:rsid w:val="00164BE5"/>
    <w:rsid w:val="00211FBA"/>
    <w:rsid w:val="00274375"/>
    <w:rsid w:val="00336D10"/>
    <w:rsid w:val="00502698"/>
    <w:rsid w:val="005064EA"/>
    <w:rsid w:val="0051692A"/>
    <w:rsid w:val="00531E17"/>
    <w:rsid w:val="005340EA"/>
    <w:rsid w:val="005D053F"/>
    <w:rsid w:val="0075265E"/>
    <w:rsid w:val="008073E0"/>
    <w:rsid w:val="00811A55"/>
    <w:rsid w:val="00876221"/>
    <w:rsid w:val="00883720"/>
    <w:rsid w:val="00964939"/>
    <w:rsid w:val="00A13DE9"/>
    <w:rsid w:val="00A642CF"/>
    <w:rsid w:val="00A8688F"/>
    <w:rsid w:val="00AB7E81"/>
    <w:rsid w:val="00AC0814"/>
    <w:rsid w:val="00B17F48"/>
    <w:rsid w:val="00CB0096"/>
    <w:rsid w:val="00CE0031"/>
    <w:rsid w:val="00CF6332"/>
    <w:rsid w:val="00E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B801"/>
  <w15:docId w15:val="{A0C7B5B0-FDEC-45C1-ACD7-02F4434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1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inghua.huang@ok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76F2-DE1D-4697-9717-55667752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Yinghua - ARS</dc:creator>
  <cp:keywords/>
  <dc:description/>
  <cp:lastModifiedBy>Huang, Yinghua - ARS</cp:lastModifiedBy>
  <cp:revision>3</cp:revision>
  <dcterms:created xsi:type="dcterms:W3CDTF">2023-02-13T19:43:00Z</dcterms:created>
  <dcterms:modified xsi:type="dcterms:W3CDTF">2023-02-13T21:40:00Z</dcterms:modified>
</cp:coreProperties>
</file>